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3" w:rsidRDefault="00CC6CE7" w:rsidP="00CC6C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CE7">
        <w:rPr>
          <w:rFonts w:ascii="Times New Roman" w:hAnsi="Times New Roman" w:cs="Times New Roman"/>
          <w:b/>
          <w:sz w:val="32"/>
          <w:szCs w:val="32"/>
        </w:rPr>
        <w:t xml:space="preserve">Procedura przyjmowania i odbierania dzieci </w:t>
      </w:r>
      <w:r w:rsidR="00FB56E9"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 w:rsidRPr="00CC6CE7">
        <w:rPr>
          <w:rFonts w:ascii="Times New Roman" w:hAnsi="Times New Roman" w:cs="Times New Roman"/>
          <w:b/>
          <w:sz w:val="32"/>
          <w:szCs w:val="32"/>
        </w:rPr>
        <w:t xml:space="preserve">z </w:t>
      </w:r>
      <w:r w:rsidR="00FB56E9">
        <w:rPr>
          <w:rFonts w:ascii="Times New Roman" w:hAnsi="Times New Roman" w:cs="Times New Roman"/>
          <w:b/>
          <w:sz w:val="32"/>
          <w:szCs w:val="32"/>
        </w:rPr>
        <w:t>P</w:t>
      </w:r>
      <w:r w:rsidRPr="00CC6CE7">
        <w:rPr>
          <w:rFonts w:ascii="Times New Roman" w:hAnsi="Times New Roman" w:cs="Times New Roman"/>
          <w:b/>
          <w:sz w:val="32"/>
          <w:szCs w:val="32"/>
        </w:rPr>
        <w:t>rzedszkola</w:t>
      </w:r>
      <w:r w:rsidR="00FB56E9">
        <w:rPr>
          <w:rFonts w:ascii="Times New Roman" w:hAnsi="Times New Roman" w:cs="Times New Roman"/>
          <w:b/>
          <w:sz w:val="32"/>
          <w:szCs w:val="32"/>
        </w:rPr>
        <w:t xml:space="preserve"> Publicznego Nr 21 w Rzeszowie</w:t>
      </w:r>
      <w:r w:rsidRPr="00CC6CE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CC6CE7">
        <w:rPr>
          <w:rFonts w:ascii="Times New Roman" w:hAnsi="Times New Roman" w:cs="Times New Roman"/>
          <w:b/>
          <w:sz w:val="32"/>
          <w:szCs w:val="32"/>
        </w:rPr>
        <w:t>w czasie zagrożenia epidemicznego COVID-19.</w:t>
      </w:r>
    </w:p>
    <w:p w:rsidR="00CC6CE7" w:rsidRDefault="00CC6CE7" w:rsidP="00CC6C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CE7" w:rsidRDefault="00CC6CE7" w:rsidP="00CC6C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z poszczególnych grup przyjmowane są do przedszkola </w:t>
      </w:r>
      <w:r w:rsidR="002115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wg harmono</w:t>
      </w:r>
      <w:r w:rsidR="004626D9">
        <w:rPr>
          <w:rFonts w:ascii="Times New Roman" w:hAnsi="Times New Roman" w:cs="Times New Roman"/>
          <w:sz w:val="28"/>
          <w:szCs w:val="28"/>
        </w:rPr>
        <w:t>gramu zgodnego z wytycznymi GIS:</w:t>
      </w:r>
    </w:p>
    <w:p w:rsidR="004626D9" w:rsidRDefault="004626D9" w:rsidP="004626D9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I, II - 8.00 - 8.30</w:t>
      </w:r>
    </w:p>
    <w:p w:rsidR="004626D9" w:rsidRDefault="004626D9" w:rsidP="004626D9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III, IV - 7.00 - 7.30</w:t>
      </w:r>
    </w:p>
    <w:p w:rsidR="004626D9" w:rsidRDefault="004626D9" w:rsidP="004626D9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V - 6.30 - 7.00</w:t>
      </w:r>
    </w:p>
    <w:p w:rsidR="004626D9" w:rsidRDefault="004626D9" w:rsidP="004626D9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VI, VII - 7.30 - 8.00</w:t>
      </w:r>
    </w:p>
    <w:p w:rsidR="00F2577C" w:rsidRDefault="00F2577C" w:rsidP="00CC6C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rodzic deklarujący przyjście dziecka do przedszkola zobowiązany jest </w:t>
      </w:r>
      <w:r w:rsidR="004626D9">
        <w:rPr>
          <w:rFonts w:ascii="Times New Roman" w:hAnsi="Times New Roman" w:cs="Times New Roman"/>
          <w:sz w:val="28"/>
          <w:szCs w:val="28"/>
        </w:rPr>
        <w:t xml:space="preserve">do dostarczenia zgody na pomiar temperatury dziecka. </w:t>
      </w:r>
    </w:p>
    <w:p w:rsidR="00CC6CE7" w:rsidRDefault="00CC6CE7" w:rsidP="00CC6C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obwiązującymi wytycznymi rodzic przyprowadza do przedszkola dziecko zdrowe bez objawów chorobowych.</w:t>
      </w:r>
    </w:p>
    <w:p w:rsidR="00CC6CE7" w:rsidRDefault="00CC6CE7" w:rsidP="00CC6C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do przedszkola przyprowadzane są przez </w:t>
      </w:r>
      <w:r w:rsidR="00F2577C">
        <w:rPr>
          <w:rFonts w:ascii="Times New Roman" w:hAnsi="Times New Roman" w:cs="Times New Roman"/>
          <w:sz w:val="28"/>
          <w:szCs w:val="28"/>
        </w:rPr>
        <w:t>osoby zdrowe.</w:t>
      </w:r>
    </w:p>
    <w:p w:rsidR="00CC6CE7" w:rsidRDefault="00211571" w:rsidP="002115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w domu przebywa osoba na kwarantannie lub izolacji w warunkach domowych, nie wolno przyprowadzać dziecka do przedszkola. </w:t>
      </w:r>
    </w:p>
    <w:p w:rsidR="00211571" w:rsidRDefault="00211571" w:rsidP="002115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uwagi na ograniczenia przebywania osób trzecich w placówce rodzic/prawny opiekun zobowiązany jest do zachowania środków ostrożności (min. </w:t>
      </w:r>
      <w:r w:rsidR="00F2577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słona ust i nosa, rękawiczki jednorazowe).</w:t>
      </w:r>
    </w:p>
    <w:p w:rsidR="00211571" w:rsidRDefault="00211571" w:rsidP="002115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przyprowadza dziecko do przedszkola do wiatrołapu budynku. </w:t>
      </w:r>
    </w:p>
    <w:p w:rsidR="00211571" w:rsidRDefault="00211571" w:rsidP="002115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 nauczyciela odbierając dziecko od rodzica, po zmierzeniu dziecku temperatury, odprowadza dziecko do grupy. </w:t>
      </w:r>
    </w:p>
    <w:p w:rsidR="00211571" w:rsidRDefault="00211571" w:rsidP="002115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nie mogą przynosić do przedszkola własnych zabawek ani innych przedmiotów. </w:t>
      </w:r>
    </w:p>
    <w:p w:rsidR="00211571" w:rsidRDefault="00211571" w:rsidP="002115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wypadku gdy dziecko przejawia objawy choroby (gorączka lub kaszel lub katar, problemy żołądkowe) podlega ono odizolowaniu w odrębnym, wyznaczonym pomieszczeniu i niezwłocznie powiadamia się o tym fakcie rodzica celem pilnego odebrania dziecka z placówki.</w:t>
      </w:r>
    </w:p>
    <w:p w:rsidR="00211571" w:rsidRDefault="00211571" w:rsidP="002115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Rodzic/opiekun prawny odbiera dziecko z przedszkola w wiatrołapie budynku po wcześniejszym </w:t>
      </w:r>
      <w:r w:rsidR="00B853E4">
        <w:rPr>
          <w:rFonts w:ascii="Times New Roman" w:hAnsi="Times New Roman" w:cs="Times New Roman"/>
          <w:sz w:val="28"/>
          <w:szCs w:val="28"/>
        </w:rPr>
        <w:t xml:space="preserve">zadzwonieniu dzwonkiem. </w:t>
      </w:r>
    </w:p>
    <w:p w:rsidR="00F2577C" w:rsidRPr="00CC6CE7" w:rsidRDefault="00F2577C" w:rsidP="002115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przyjmowaniu i odbieraniu dzieci rodzice/prawni opiekunowie zobowiązani są do zachowania dystansu społecznego min. 2m.</w:t>
      </w:r>
    </w:p>
    <w:p w:rsidR="00CC6CE7" w:rsidRPr="00CC6CE7" w:rsidRDefault="00CC6CE7">
      <w:pPr>
        <w:rPr>
          <w:rFonts w:ascii="Times New Roman" w:hAnsi="Times New Roman" w:cs="Times New Roman"/>
          <w:sz w:val="32"/>
          <w:szCs w:val="32"/>
        </w:rPr>
      </w:pPr>
    </w:p>
    <w:sectPr w:rsidR="00CC6CE7" w:rsidRPr="00CC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02F"/>
    <w:multiLevelType w:val="hybridMultilevel"/>
    <w:tmpl w:val="75B4E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8C"/>
    <w:rsid w:val="00211571"/>
    <w:rsid w:val="004626D9"/>
    <w:rsid w:val="0051178C"/>
    <w:rsid w:val="00747A53"/>
    <w:rsid w:val="00B853E4"/>
    <w:rsid w:val="00C15BFC"/>
    <w:rsid w:val="00CC6CE7"/>
    <w:rsid w:val="00F2577C"/>
    <w:rsid w:val="00F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2020-05-04T07:53:00Z</dcterms:created>
  <dcterms:modified xsi:type="dcterms:W3CDTF">2020-05-04T12:46:00Z</dcterms:modified>
</cp:coreProperties>
</file>